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516" w:rsidRPr="00050381" w:rsidRDefault="00050381" w:rsidP="00050381">
      <w:pPr>
        <w:pStyle w:val="ListParagraph"/>
        <w:numPr>
          <w:ilvl w:val="0"/>
          <w:numId w:val="23"/>
        </w:numPr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050381">
        <w:rPr>
          <w:sz w:val="32"/>
          <w:szCs w:val="32"/>
        </w:rPr>
        <w:t>2014</w:t>
      </w:r>
      <w:r w:rsidR="004633F6" w:rsidRPr="00050381">
        <w:rPr>
          <w:sz w:val="32"/>
          <w:szCs w:val="32"/>
        </w:rPr>
        <w:t xml:space="preserve">  </w:t>
      </w:r>
      <w:r w:rsidR="00D80516" w:rsidRPr="00050381">
        <w:rPr>
          <w:sz w:val="32"/>
          <w:szCs w:val="32"/>
        </w:rPr>
        <w:t>Goals</w:t>
      </w:r>
      <w:r w:rsidR="00D80516" w:rsidRPr="00050381">
        <w:rPr>
          <w:sz w:val="32"/>
          <w:szCs w:val="32"/>
        </w:rPr>
        <w:tab/>
      </w:r>
      <w:r w:rsidR="00D80516" w:rsidRPr="00050381">
        <w:rPr>
          <w:sz w:val="32"/>
          <w:szCs w:val="32"/>
        </w:rPr>
        <w:tab/>
      </w:r>
      <w:r w:rsidR="00D80516" w:rsidRPr="00050381">
        <w:rPr>
          <w:sz w:val="32"/>
          <w:szCs w:val="32"/>
        </w:rPr>
        <w:tab/>
      </w:r>
      <w:r w:rsidR="00D80516" w:rsidRPr="00050381">
        <w:rPr>
          <w:sz w:val="32"/>
          <w:szCs w:val="32"/>
        </w:rPr>
        <w:tab/>
      </w:r>
      <w:r w:rsidR="00D80516" w:rsidRPr="00050381">
        <w:rPr>
          <w:sz w:val="32"/>
          <w:szCs w:val="32"/>
        </w:rPr>
        <w:tab/>
      </w:r>
      <w:r w:rsidR="00D80516" w:rsidRPr="00050381">
        <w:rPr>
          <w:sz w:val="32"/>
          <w:szCs w:val="32"/>
        </w:rPr>
        <w:tab/>
        <w:t xml:space="preserve">      Barry Derfel</w:t>
      </w:r>
    </w:p>
    <w:p w:rsidR="00D23D40" w:rsidRDefault="00D23D40" w:rsidP="00D23D40"/>
    <w:p w:rsidR="00050381" w:rsidRDefault="00050381" w:rsidP="00050381">
      <w:pPr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Goal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  <w:t xml:space="preserve">To </w:t>
      </w:r>
      <w:r w:rsidR="00EA73DB">
        <w:rPr>
          <w:rFonts w:ascii="Times New Roman" w:hAnsi="Times New Roman" w:cs="Times New Roman"/>
        </w:rPr>
        <w:t>increase student academic achievement by evoking</w:t>
      </w:r>
      <w:r>
        <w:rPr>
          <w:rFonts w:ascii="Times New Roman" w:hAnsi="Times New Roman" w:cs="Times New Roman"/>
        </w:rPr>
        <w:t xml:space="preserve"> the power, energy, input, and leadership of students, staff, families, and community in developing, monitoring, and refining our shared vision and goals for learning.</w:t>
      </w:r>
    </w:p>
    <w:p w:rsidR="003271F9" w:rsidRPr="003271F9" w:rsidRDefault="003271F9" w:rsidP="003271F9">
      <w:pPr>
        <w:ind w:left="720" w:hanging="7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(Developed to align with </w:t>
      </w:r>
      <w:r w:rsidRPr="003271F9">
        <w:rPr>
          <w:rFonts w:ascii="Times New Roman" w:hAnsi="Times New Roman" w:cs="Times New Roman"/>
          <w:i/>
        </w:rPr>
        <w:t>Multidimensional Principal Performance Rubric</w:t>
      </w:r>
      <w:r>
        <w:rPr>
          <w:rFonts w:ascii="Times New Roman" w:hAnsi="Times New Roman" w:cs="Times New Roman"/>
        </w:rPr>
        <w:t>)</w:t>
      </w:r>
      <w:bookmarkStart w:id="0" w:name="_GoBack"/>
      <w:bookmarkEnd w:id="0"/>
    </w:p>
    <w:p w:rsidR="00050381" w:rsidRDefault="00050381" w:rsidP="00050381">
      <w:pPr>
        <w:rPr>
          <w:rFonts w:ascii="Times New Roman" w:hAnsi="Times New Roman" w:cs="Times New Roman"/>
          <w:b/>
          <w:u w:val="single"/>
        </w:rPr>
      </w:pPr>
    </w:p>
    <w:p w:rsidR="00050381" w:rsidRDefault="00050381" w:rsidP="000503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Goal Rationale</w:t>
      </w:r>
      <w:r>
        <w:rPr>
          <w:rFonts w:ascii="Times New Roman" w:hAnsi="Times New Roman" w:cs="Times New Roman"/>
        </w:rPr>
        <w:t>:</w:t>
      </w:r>
    </w:p>
    <w:p w:rsidR="00050381" w:rsidRDefault="00050381" w:rsidP="0005038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Until other stakeholders engage in the development, refinement, and implementation of our shared vision and goals, these are not genuinely a shared community vision and goals.</w:t>
      </w:r>
    </w:p>
    <w:p w:rsidR="00050381" w:rsidRDefault="00050381" w:rsidP="0005038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increase academic, behavioral, and social success rates for all students, so that all of our students graduate with genuine access to an array of college and/or career options (Perry, Steele &amp; Hilliard, 2003; Allen, 2007; Hargreaves &amp; Shirley, 2009; Apple &amp; </w:t>
      </w:r>
      <w:proofErr w:type="spellStart"/>
      <w:r>
        <w:rPr>
          <w:rFonts w:ascii="Times New Roman" w:hAnsi="Times New Roman" w:cs="Times New Roman"/>
        </w:rPr>
        <w:t>Beane</w:t>
      </w:r>
      <w:proofErr w:type="spellEnd"/>
      <w:r>
        <w:rPr>
          <w:rFonts w:ascii="Times New Roman" w:hAnsi="Times New Roman" w:cs="Times New Roman"/>
        </w:rPr>
        <w:t xml:space="preserve">, 2007; </w:t>
      </w:r>
      <w:proofErr w:type="spellStart"/>
      <w:r>
        <w:rPr>
          <w:rFonts w:ascii="Times New Roman" w:hAnsi="Times New Roman" w:cs="Times New Roman"/>
        </w:rPr>
        <w:t>Kugelmass</w:t>
      </w:r>
      <w:proofErr w:type="spellEnd"/>
      <w:r>
        <w:rPr>
          <w:rFonts w:ascii="Times New Roman" w:hAnsi="Times New Roman" w:cs="Times New Roman"/>
        </w:rPr>
        <w:t xml:space="preserve">, J. 2004; </w:t>
      </w:r>
      <w:proofErr w:type="spellStart"/>
      <w:r>
        <w:rPr>
          <w:rFonts w:ascii="Times New Roman" w:hAnsi="Times New Roman" w:cs="Times New Roman"/>
        </w:rPr>
        <w:t>Scheurich</w:t>
      </w:r>
      <w:proofErr w:type="spellEnd"/>
      <w:r>
        <w:rPr>
          <w:rFonts w:ascii="Times New Roman" w:hAnsi="Times New Roman" w:cs="Times New Roman"/>
        </w:rPr>
        <w:t xml:space="preserve"> &amp; </w:t>
      </w:r>
      <w:proofErr w:type="spellStart"/>
      <w:r>
        <w:rPr>
          <w:rFonts w:ascii="Times New Roman" w:hAnsi="Times New Roman" w:cs="Times New Roman"/>
        </w:rPr>
        <w:t>Skrla</w:t>
      </w:r>
      <w:proofErr w:type="spellEnd"/>
      <w:r>
        <w:rPr>
          <w:rFonts w:ascii="Times New Roman" w:hAnsi="Times New Roman" w:cs="Times New Roman"/>
        </w:rPr>
        <w:t xml:space="preserve">, 2003; Conley, D. 2007; </w:t>
      </w:r>
      <w:r>
        <w:rPr>
          <w:rFonts w:ascii="Times New Roman" w:hAnsi="Times New Roman" w:cs="Times New Roman"/>
          <w:i/>
        </w:rPr>
        <w:t>Pathways to Prosperity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– Meeting the Challenge of Preparing Young Americans for the 21</w:t>
      </w:r>
      <w:r>
        <w:rPr>
          <w:rFonts w:ascii="Times New Roman" w:hAnsi="Times New Roman" w:cs="Times New Roman"/>
          <w:i/>
          <w:vertAlign w:val="superscript"/>
        </w:rPr>
        <w:t>st</w:t>
      </w:r>
      <w:r>
        <w:rPr>
          <w:rFonts w:ascii="Times New Roman" w:hAnsi="Times New Roman" w:cs="Times New Roman"/>
          <w:i/>
        </w:rPr>
        <w:t xml:space="preserve"> Century, </w:t>
      </w:r>
      <w:r>
        <w:rPr>
          <w:rFonts w:ascii="Times New Roman" w:hAnsi="Times New Roman" w:cs="Times New Roman"/>
        </w:rPr>
        <w:t>2011, Harvard Graduate School of Education.)</w:t>
      </w:r>
    </w:p>
    <w:p w:rsidR="00050381" w:rsidRDefault="00050381" w:rsidP="00050381">
      <w:pPr>
        <w:pStyle w:val="ListParagraph"/>
        <w:numPr>
          <w:ilvl w:val="0"/>
          <w:numId w:val="2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 continue RTTT implementation in ways </w:t>
      </w:r>
      <w:proofErr w:type="gramStart"/>
      <w:r>
        <w:rPr>
          <w:rFonts w:ascii="Times New Roman" w:hAnsi="Times New Roman" w:cs="Times New Roman"/>
        </w:rPr>
        <w:t>that are</w:t>
      </w:r>
      <w:proofErr w:type="gramEnd"/>
      <w:r>
        <w:rPr>
          <w:rFonts w:ascii="Times New Roman" w:hAnsi="Times New Roman" w:cs="Times New Roman"/>
        </w:rPr>
        <w:t xml:space="preserve"> consistent with our vision and goals.</w:t>
      </w:r>
    </w:p>
    <w:p w:rsidR="008E1149" w:rsidRDefault="008E1149" w:rsidP="008E1149">
      <w:pPr>
        <w:rPr>
          <w:u w:val="single"/>
        </w:rPr>
      </w:pPr>
    </w:p>
    <w:p w:rsidR="008E1149" w:rsidRPr="0045527B" w:rsidRDefault="008E1149" w:rsidP="008E1149">
      <w:pPr>
        <w:rPr>
          <w:b/>
        </w:rPr>
      </w:pPr>
      <w:r w:rsidRPr="0045527B">
        <w:rPr>
          <w:b/>
          <w:u w:val="single"/>
        </w:rPr>
        <w:t>Means</w:t>
      </w:r>
      <w:r w:rsidRPr="0045527B">
        <w:rPr>
          <w:b/>
        </w:rPr>
        <w:t>:</w:t>
      </w:r>
    </w:p>
    <w:p w:rsidR="00841213" w:rsidRPr="0077592A" w:rsidRDefault="00841213" w:rsidP="00841213">
      <w:pPr>
        <w:pStyle w:val="Body1"/>
        <w:numPr>
          <w:ilvl w:val="0"/>
          <w:numId w:val="24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>Use our vision as a compass; update SMART visual to help communicate our vision, goals, means, and accomplishments.</w:t>
      </w:r>
    </w:p>
    <w:p w:rsidR="00841213" w:rsidRDefault="00841213" w:rsidP="00841213">
      <w:pPr>
        <w:pStyle w:val="Body1"/>
        <w:numPr>
          <w:ilvl w:val="0"/>
          <w:numId w:val="24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 xml:space="preserve">Create master schedule which </w:t>
      </w:r>
      <w:r w:rsidR="00DF7311">
        <w:rPr>
          <w:rFonts w:ascii="Times New Roman" w:hAnsi="Times New Roman"/>
        </w:rPr>
        <w:t>supports our goals and vision</w:t>
      </w:r>
    </w:p>
    <w:p w:rsidR="0091694B" w:rsidRPr="00841213" w:rsidRDefault="00DF7311" w:rsidP="00841213">
      <w:pPr>
        <w:pStyle w:val="Body1"/>
        <w:numPr>
          <w:ilvl w:val="0"/>
          <w:numId w:val="24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>Refine CCR labs</w:t>
      </w:r>
    </w:p>
    <w:p w:rsidR="00841213" w:rsidRDefault="00841213" w:rsidP="00841213">
      <w:pPr>
        <w:pStyle w:val="Body1"/>
        <w:numPr>
          <w:ilvl w:val="0"/>
          <w:numId w:val="25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 xml:space="preserve">Facilitate </w:t>
      </w:r>
      <w:r>
        <w:rPr>
          <w:rFonts w:ascii="Times New Roman" w:hAnsi="Times New Roman"/>
          <w:i/>
        </w:rPr>
        <w:t>All School Meetings</w:t>
      </w:r>
      <w:r>
        <w:rPr>
          <w:rFonts w:ascii="Times New Roman" w:hAnsi="Times New Roman"/>
        </w:rPr>
        <w:t xml:space="preserve"> (multiple configurations) to inform vision and goals work.</w:t>
      </w:r>
    </w:p>
    <w:p w:rsidR="00841213" w:rsidRDefault="00841213" w:rsidP="00841213">
      <w:pPr>
        <w:pStyle w:val="Body1"/>
        <w:numPr>
          <w:ilvl w:val="0"/>
          <w:numId w:val="25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>Job Pathways - Partner with local businesses to close the gap between jobs needing to be filled and students looking for work.</w:t>
      </w:r>
    </w:p>
    <w:p w:rsidR="00841213" w:rsidRDefault="00841213" w:rsidP="00841213">
      <w:pPr>
        <w:pStyle w:val="Body1"/>
        <w:numPr>
          <w:ilvl w:val="0"/>
          <w:numId w:val="25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>Engage st</w:t>
      </w:r>
      <w:r w:rsidR="00DF7311">
        <w:rPr>
          <w:rFonts w:ascii="Times New Roman" w:hAnsi="Times New Roman"/>
        </w:rPr>
        <w:t xml:space="preserve">udent council to elicit </w:t>
      </w:r>
      <w:r>
        <w:rPr>
          <w:rFonts w:ascii="Times New Roman" w:hAnsi="Times New Roman"/>
        </w:rPr>
        <w:t>input and participation in our vision and goals work.</w:t>
      </w:r>
    </w:p>
    <w:p w:rsidR="00841213" w:rsidRDefault="00841213" w:rsidP="00841213">
      <w:pPr>
        <w:pStyle w:val="Body1"/>
        <w:numPr>
          <w:ilvl w:val="0"/>
          <w:numId w:val="25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>Empower goals committees to continue moving us forward - engage aesthetics committee in revising and completing current paintings in progress.</w:t>
      </w:r>
    </w:p>
    <w:p w:rsidR="00841213" w:rsidRPr="006616FC" w:rsidRDefault="00841213" w:rsidP="00841213">
      <w:pPr>
        <w:pStyle w:val="Body1"/>
        <w:numPr>
          <w:ilvl w:val="0"/>
          <w:numId w:val="25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 xml:space="preserve">Implement </w:t>
      </w:r>
      <w:r>
        <w:rPr>
          <w:rFonts w:ascii="Times New Roman" w:hAnsi="Times New Roman"/>
          <w:i/>
        </w:rPr>
        <w:t>Sources of Strength</w:t>
      </w:r>
    </w:p>
    <w:p w:rsidR="00841213" w:rsidRDefault="00841213" w:rsidP="00DE57A3">
      <w:pPr>
        <w:pStyle w:val="Body1"/>
        <w:numPr>
          <w:ilvl w:val="0"/>
          <w:numId w:val="26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>Facilitate Community Forums</w:t>
      </w:r>
    </w:p>
    <w:p w:rsidR="00BD3430" w:rsidRDefault="00DE57A3" w:rsidP="00BD3430">
      <w:pPr>
        <w:pStyle w:val="Body1"/>
        <w:numPr>
          <w:ilvl w:val="0"/>
          <w:numId w:val="26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>Create and use</w:t>
      </w:r>
      <w:r w:rsidR="00BD3430">
        <w:rPr>
          <w:rFonts w:ascii="Times New Roman" w:hAnsi="Times New Roman"/>
        </w:rPr>
        <w:t xml:space="preserve"> data booklet to inform our work and promote our goals and vision.</w:t>
      </w:r>
    </w:p>
    <w:p w:rsidR="00BD3430" w:rsidRDefault="00BD3430" w:rsidP="00BD3430">
      <w:pPr>
        <w:pStyle w:val="Body1"/>
        <w:numPr>
          <w:ilvl w:val="0"/>
          <w:numId w:val="26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  <w:position w:val="-2"/>
        </w:rPr>
        <w:t>Celebrate successes, identify barriers to our successes, create action plan to eliminate barriers and move work forward.</w:t>
      </w:r>
    </w:p>
    <w:p w:rsidR="00BD3430" w:rsidRDefault="00BD3430" w:rsidP="00BD3430">
      <w:pPr>
        <w:pStyle w:val="Body1"/>
        <w:numPr>
          <w:ilvl w:val="0"/>
          <w:numId w:val="26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>Write articles for newsletter, local papers, and one education journal.</w:t>
      </w:r>
    </w:p>
    <w:p w:rsidR="00BD3430" w:rsidRDefault="00BD3430" w:rsidP="00BD3430">
      <w:pPr>
        <w:pStyle w:val="Body1"/>
        <w:numPr>
          <w:ilvl w:val="0"/>
          <w:numId w:val="26"/>
        </w:numPr>
        <w:rPr>
          <w:rFonts w:ascii="Times New Roman" w:hAnsi="Times New Roman"/>
          <w:position w:val="-2"/>
        </w:rPr>
      </w:pPr>
      <w:r w:rsidRPr="0077592A">
        <w:rPr>
          <w:rFonts w:ascii="Times New Roman" w:hAnsi="Times New Roman"/>
        </w:rPr>
        <w:t>Create and share weekly quotes and focuses that support our goals and vision</w:t>
      </w:r>
      <w:r>
        <w:rPr>
          <w:rFonts w:ascii="Times New Roman" w:hAnsi="Times New Roman"/>
        </w:rPr>
        <w:t>.</w:t>
      </w:r>
    </w:p>
    <w:p w:rsidR="00BD3430" w:rsidRDefault="00BD3430" w:rsidP="00BD3430">
      <w:pPr>
        <w:pStyle w:val="Body1"/>
        <w:numPr>
          <w:ilvl w:val="0"/>
          <w:numId w:val="26"/>
        </w:numPr>
        <w:rPr>
          <w:rFonts w:ascii="Times New Roman" w:hAnsi="Times New Roman"/>
          <w:position w:val="-2"/>
        </w:rPr>
      </w:pPr>
      <w:r w:rsidRPr="0077592A">
        <w:rPr>
          <w:rFonts w:ascii="Times New Roman" w:hAnsi="Times New Roman"/>
        </w:rPr>
        <w:t>Provide staff with bi-monthly articles that support our goals and vision</w:t>
      </w:r>
      <w:r>
        <w:rPr>
          <w:rFonts w:ascii="Times New Roman" w:hAnsi="Times New Roman"/>
        </w:rPr>
        <w:t>.</w:t>
      </w:r>
    </w:p>
    <w:p w:rsidR="00BD3430" w:rsidRDefault="00BD3430" w:rsidP="00BD3430">
      <w:pPr>
        <w:pStyle w:val="Body1"/>
        <w:numPr>
          <w:ilvl w:val="0"/>
          <w:numId w:val="26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 xml:space="preserve">Continue moving </w:t>
      </w:r>
      <w:r w:rsidR="00DE57A3">
        <w:rPr>
          <w:rFonts w:ascii="Times New Roman" w:hAnsi="Times New Roman"/>
        </w:rPr>
        <w:t>towards full inclusion.</w:t>
      </w:r>
    </w:p>
    <w:p w:rsidR="00BD3430" w:rsidRDefault="00DE57A3" w:rsidP="00BD3430">
      <w:pPr>
        <w:pStyle w:val="Body1"/>
        <w:numPr>
          <w:ilvl w:val="0"/>
          <w:numId w:val="26"/>
        </w:numPr>
        <w:rPr>
          <w:rFonts w:ascii="Times New Roman" w:hAnsi="Times New Roman"/>
          <w:position w:val="-2"/>
        </w:rPr>
      </w:pPr>
      <w:r>
        <w:rPr>
          <w:rFonts w:ascii="Times New Roman" w:hAnsi="Times New Roman"/>
        </w:rPr>
        <w:t>Provide professional d</w:t>
      </w:r>
      <w:r w:rsidR="00BD3430" w:rsidRPr="00BE261F">
        <w:rPr>
          <w:rFonts w:ascii="Times New Roman" w:hAnsi="Times New Roman"/>
        </w:rPr>
        <w:t xml:space="preserve">evelopment </w:t>
      </w:r>
      <w:r>
        <w:rPr>
          <w:rFonts w:ascii="Times New Roman" w:hAnsi="Times New Roman"/>
        </w:rPr>
        <w:t>to all staff and include community when possible.</w:t>
      </w:r>
    </w:p>
    <w:p w:rsidR="00BD3430" w:rsidRDefault="00BD3430" w:rsidP="00BD3430">
      <w:pPr>
        <w:pStyle w:val="Body1"/>
        <w:numPr>
          <w:ilvl w:val="0"/>
          <w:numId w:val="26"/>
        </w:numPr>
        <w:rPr>
          <w:rFonts w:ascii="Times New Roman" w:hAnsi="Times New Roman"/>
          <w:position w:val="-2"/>
        </w:rPr>
      </w:pPr>
      <w:r w:rsidRPr="00BE261F">
        <w:rPr>
          <w:rFonts w:ascii="Times New Roman" w:hAnsi="Times New Roman"/>
        </w:rPr>
        <w:t xml:space="preserve">Conduct daily Walkthroughs using </w:t>
      </w:r>
      <w:r w:rsidRPr="00BE261F">
        <w:rPr>
          <w:rFonts w:ascii="Times New Roman" w:hAnsi="Times New Roman"/>
          <w:u w:val="single"/>
        </w:rPr>
        <w:t>Three Minute Walkthroughs</w:t>
      </w:r>
      <w:r w:rsidRPr="00BE261F">
        <w:rPr>
          <w:rFonts w:ascii="Times New Roman" w:hAnsi="Times New Roman"/>
        </w:rPr>
        <w:t xml:space="preserve"> model</w:t>
      </w:r>
      <w:r>
        <w:rPr>
          <w:rFonts w:ascii="Times New Roman" w:hAnsi="Times New Roman"/>
        </w:rPr>
        <w:t>.</w:t>
      </w:r>
    </w:p>
    <w:p w:rsidR="00BD3430" w:rsidRPr="00BE261F" w:rsidRDefault="00BD3430" w:rsidP="00BD3430">
      <w:pPr>
        <w:pStyle w:val="Body1"/>
        <w:numPr>
          <w:ilvl w:val="0"/>
          <w:numId w:val="26"/>
        </w:numPr>
        <w:rPr>
          <w:rFonts w:ascii="Times New Roman" w:hAnsi="Times New Roman"/>
          <w:position w:val="-2"/>
        </w:rPr>
      </w:pPr>
      <w:r w:rsidRPr="00BE261F">
        <w:rPr>
          <w:rFonts w:ascii="Times New Roman" w:hAnsi="Times New Roman"/>
        </w:rPr>
        <w:t>Promote discipline - including self-control, mutual support, time/ place/manner, etc.</w:t>
      </w:r>
    </w:p>
    <w:p w:rsidR="0045527B" w:rsidRDefault="0045527B" w:rsidP="0045527B">
      <w:pPr>
        <w:pStyle w:val="Body1"/>
        <w:rPr>
          <w:rFonts w:ascii="Times New Roman" w:hAnsi="Times New Roman"/>
        </w:rPr>
      </w:pPr>
    </w:p>
    <w:p w:rsidR="0045527B" w:rsidRDefault="0045527B" w:rsidP="004552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Evidence</w:t>
      </w:r>
      <w:r>
        <w:rPr>
          <w:rFonts w:ascii="Times New Roman" w:hAnsi="Times New Roman" w:cs="Times New Roman"/>
        </w:rPr>
        <w:t>:</w:t>
      </w:r>
    </w:p>
    <w:p w:rsidR="0045527B" w:rsidRPr="0045527B" w:rsidRDefault="0045527B" w:rsidP="0045527B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Discussion with superintendent</w:t>
      </w:r>
    </w:p>
    <w:p w:rsidR="0045527B" w:rsidRPr="0045527B" w:rsidRDefault="0045527B" w:rsidP="0045527B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Data spreadsheets</w:t>
      </w:r>
    </w:p>
    <w:p w:rsidR="0045527B" w:rsidRPr="0045527B" w:rsidRDefault="0045527B" w:rsidP="0045527B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Anecdotal records</w:t>
      </w:r>
    </w:p>
    <w:p w:rsidR="0045527B" w:rsidRPr="0045527B" w:rsidRDefault="0045527B" w:rsidP="0045527B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Survey</w:t>
      </w:r>
    </w:p>
    <w:p w:rsidR="0045527B" w:rsidRPr="0045527B" w:rsidRDefault="0045527B" w:rsidP="0045527B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Meeting agendas and notes</w:t>
      </w:r>
    </w:p>
    <w:p w:rsidR="0045527B" w:rsidRPr="0045527B" w:rsidRDefault="0045527B" w:rsidP="0045527B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Completed evaluations</w:t>
      </w:r>
    </w:p>
    <w:p w:rsidR="0045527B" w:rsidRPr="005B596C" w:rsidRDefault="0045527B" w:rsidP="0045527B">
      <w:pPr>
        <w:pStyle w:val="ListParagraph"/>
        <w:numPr>
          <w:ilvl w:val="0"/>
          <w:numId w:val="2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Digital artifacts</w:t>
      </w:r>
    </w:p>
    <w:sectPr w:rsidR="0045527B" w:rsidRPr="005B596C" w:rsidSect="005D5ECE">
      <w:pgSz w:w="12240" w:h="15840"/>
      <w:pgMar w:top="630" w:right="1584" w:bottom="630" w:left="15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00F7E"/>
    <w:multiLevelType w:val="hybridMultilevel"/>
    <w:tmpl w:val="26061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D1530"/>
    <w:multiLevelType w:val="hybridMultilevel"/>
    <w:tmpl w:val="08C0E8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AA046E"/>
    <w:multiLevelType w:val="hybridMultilevel"/>
    <w:tmpl w:val="212E5F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D9A0EAC"/>
    <w:multiLevelType w:val="hybridMultilevel"/>
    <w:tmpl w:val="175ED7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F222E54"/>
    <w:multiLevelType w:val="hybridMultilevel"/>
    <w:tmpl w:val="F6D626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B0032E"/>
    <w:multiLevelType w:val="hybridMultilevel"/>
    <w:tmpl w:val="60BC7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625B8D"/>
    <w:multiLevelType w:val="hybridMultilevel"/>
    <w:tmpl w:val="EFB0DA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EE02974"/>
    <w:multiLevelType w:val="hybridMultilevel"/>
    <w:tmpl w:val="E5547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C7B19"/>
    <w:multiLevelType w:val="hybridMultilevel"/>
    <w:tmpl w:val="823CD2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E971AEC"/>
    <w:multiLevelType w:val="hybridMultilevel"/>
    <w:tmpl w:val="044C4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0A209F"/>
    <w:multiLevelType w:val="hybridMultilevel"/>
    <w:tmpl w:val="75407A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606169"/>
    <w:multiLevelType w:val="hybridMultilevel"/>
    <w:tmpl w:val="72AE1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8E2A0F"/>
    <w:multiLevelType w:val="hybridMultilevel"/>
    <w:tmpl w:val="4ADAEBD4"/>
    <w:lvl w:ilvl="0" w:tplc="2A684840">
      <w:start w:val="2012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DBF078C"/>
    <w:multiLevelType w:val="hybridMultilevel"/>
    <w:tmpl w:val="7932DA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2B729A"/>
    <w:multiLevelType w:val="hybridMultilevel"/>
    <w:tmpl w:val="7C36A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D70F05"/>
    <w:multiLevelType w:val="hybridMultilevel"/>
    <w:tmpl w:val="D7B00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61267CD"/>
    <w:multiLevelType w:val="hybridMultilevel"/>
    <w:tmpl w:val="C8D400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BA35ECE"/>
    <w:multiLevelType w:val="hybridMultilevel"/>
    <w:tmpl w:val="B5701F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0797802"/>
    <w:multiLevelType w:val="hybridMultilevel"/>
    <w:tmpl w:val="7A2A3940"/>
    <w:lvl w:ilvl="0" w:tplc="F546174E">
      <w:start w:val="2013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D33A24"/>
    <w:multiLevelType w:val="hybridMultilevel"/>
    <w:tmpl w:val="473666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CFA2532"/>
    <w:multiLevelType w:val="hybridMultilevel"/>
    <w:tmpl w:val="3A821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47327D"/>
    <w:multiLevelType w:val="hybridMultilevel"/>
    <w:tmpl w:val="4770E2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31676BA"/>
    <w:multiLevelType w:val="hybridMultilevel"/>
    <w:tmpl w:val="0706D4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9D94576"/>
    <w:multiLevelType w:val="hybridMultilevel"/>
    <w:tmpl w:val="009CAF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A3803F0"/>
    <w:multiLevelType w:val="multilevel"/>
    <w:tmpl w:val="79287D38"/>
    <w:lvl w:ilvl="0">
      <w:start w:val="2011"/>
      <w:numFmt w:val="decimal"/>
      <w:lvlText w:val="%1"/>
      <w:lvlJc w:val="left"/>
      <w:pPr>
        <w:ind w:left="1545" w:hanging="1545"/>
      </w:pPr>
      <w:rPr>
        <w:rFonts w:hint="default"/>
      </w:rPr>
    </w:lvl>
    <w:lvl w:ilvl="1">
      <w:start w:val="2012"/>
      <w:numFmt w:val="decimal"/>
      <w:lvlText w:val="%1-%2"/>
      <w:lvlJc w:val="left"/>
      <w:pPr>
        <w:ind w:left="1545" w:hanging="154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45" w:hanging="154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45" w:hanging="154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545" w:hanging="154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45" w:hanging="1545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545" w:hanging="1545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D310835"/>
    <w:multiLevelType w:val="hybridMultilevel"/>
    <w:tmpl w:val="31FC16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5"/>
  </w:num>
  <w:num w:numId="8">
    <w:abstractNumId w:val="13"/>
  </w:num>
  <w:num w:numId="9">
    <w:abstractNumId w:val="19"/>
  </w:num>
  <w:num w:numId="10">
    <w:abstractNumId w:val="24"/>
  </w:num>
  <w:num w:numId="11">
    <w:abstractNumId w:val="16"/>
  </w:num>
  <w:num w:numId="12">
    <w:abstractNumId w:val="4"/>
  </w:num>
  <w:num w:numId="13">
    <w:abstractNumId w:val="23"/>
  </w:num>
  <w:num w:numId="14">
    <w:abstractNumId w:val="25"/>
  </w:num>
  <w:num w:numId="15">
    <w:abstractNumId w:val="3"/>
  </w:num>
  <w:num w:numId="16">
    <w:abstractNumId w:val="2"/>
  </w:num>
  <w:num w:numId="17">
    <w:abstractNumId w:val="12"/>
  </w:num>
  <w:num w:numId="18">
    <w:abstractNumId w:val="7"/>
  </w:num>
  <w:num w:numId="19">
    <w:abstractNumId w:val="9"/>
  </w:num>
  <w:num w:numId="20">
    <w:abstractNumId w:val="11"/>
  </w:num>
  <w:num w:numId="21">
    <w:abstractNumId w:val="20"/>
  </w:num>
  <w:num w:numId="22">
    <w:abstractNumId w:val="16"/>
  </w:num>
  <w:num w:numId="23">
    <w:abstractNumId w:val="18"/>
  </w:num>
  <w:num w:numId="24">
    <w:abstractNumId w:val="17"/>
  </w:num>
  <w:num w:numId="25">
    <w:abstractNumId w:val="8"/>
  </w:num>
  <w:num w:numId="26">
    <w:abstractNumId w:val="22"/>
  </w:num>
  <w:num w:numId="27">
    <w:abstractNumId w:val="21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D40"/>
    <w:rsid w:val="000375EE"/>
    <w:rsid w:val="00050381"/>
    <w:rsid w:val="00072CD3"/>
    <w:rsid w:val="00083C30"/>
    <w:rsid w:val="000909F8"/>
    <w:rsid w:val="00093F16"/>
    <w:rsid w:val="000A10C8"/>
    <w:rsid w:val="000B1A26"/>
    <w:rsid w:val="000B2983"/>
    <w:rsid w:val="000C2943"/>
    <w:rsid w:val="00107E7C"/>
    <w:rsid w:val="0011112F"/>
    <w:rsid w:val="00173307"/>
    <w:rsid w:val="001B1256"/>
    <w:rsid w:val="001C7528"/>
    <w:rsid w:val="001E6942"/>
    <w:rsid w:val="00206690"/>
    <w:rsid w:val="00214D3F"/>
    <w:rsid w:val="002255BE"/>
    <w:rsid w:val="002272DB"/>
    <w:rsid w:val="00274E97"/>
    <w:rsid w:val="002F3220"/>
    <w:rsid w:val="002F5770"/>
    <w:rsid w:val="003271F9"/>
    <w:rsid w:val="00364688"/>
    <w:rsid w:val="003649B9"/>
    <w:rsid w:val="003D2465"/>
    <w:rsid w:val="003E764F"/>
    <w:rsid w:val="00436E51"/>
    <w:rsid w:val="0045527B"/>
    <w:rsid w:val="004633F6"/>
    <w:rsid w:val="00480390"/>
    <w:rsid w:val="00484742"/>
    <w:rsid w:val="00487667"/>
    <w:rsid w:val="004925E1"/>
    <w:rsid w:val="004940C8"/>
    <w:rsid w:val="004A2C2F"/>
    <w:rsid w:val="004E1570"/>
    <w:rsid w:val="004E1D40"/>
    <w:rsid w:val="004E74E3"/>
    <w:rsid w:val="004E7F06"/>
    <w:rsid w:val="00504AFD"/>
    <w:rsid w:val="00566DDB"/>
    <w:rsid w:val="00573E26"/>
    <w:rsid w:val="00584F0B"/>
    <w:rsid w:val="005B596C"/>
    <w:rsid w:val="005D3CC5"/>
    <w:rsid w:val="005D5ECE"/>
    <w:rsid w:val="0060033E"/>
    <w:rsid w:val="0060207E"/>
    <w:rsid w:val="00622760"/>
    <w:rsid w:val="00637A1B"/>
    <w:rsid w:val="00652F52"/>
    <w:rsid w:val="006B31CF"/>
    <w:rsid w:val="006B79DE"/>
    <w:rsid w:val="006E3153"/>
    <w:rsid w:val="006F0AF0"/>
    <w:rsid w:val="0078215E"/>
    <w:rsid w:val="007C78E3"/>
    <w:rsid w:val="00806862"/>
    <w:rsid w:val="008144FA"/>
    <w:rsid w:val="00841213"/>
    <w:rsid w:val="00865801"/>
    <w:rsid w:val="00883A10"/>
    <w:rsid w:val="00884A75"/>
    <w:rsid w:val="00896B64"/>
    <w:rsid w:val="008D1C68"/>
    <w:rsid w:val="008E1149"/>
    <w:rsid w:val="008E77B9"/>
    <w:rsid w:val="0091694B"/>
    <w:rsid w:val="00942A7C"/>
    <w:rsid w:val="00982722"/>
    <w:rsid w:val="00985C36"/>
    <w:rsid w:val="009B1690"/>
    <w:rsid w:val="009B3128"/>
    <w:rsid w:val="009E6221"/>
    <w:rsid w:val="00A337B5"/>
    <w:rsid w:val="00A52ED7"/>
    <w:rsid w:val="00A5490E"/>
    <w:rsid w:val="00A90526"/>
    <w:rsid w:val="00A912EC"/>
    <w:rsid w:val="00AA58B1"/>
    <w:rsid w:val="00AC64DF"/>
    <w:rsid w:val="00B37998"/>
    <w:rsid w:val="00B55397"/>
    <w:rsid w:val="00B7150F"/>
    <w:rsid w:val="00BA2CE9"/>
    <w:rsid w:val="00BA723C"/>
    <w:rsid w:val="00BD3430"/>
    <w:rsid w:val="00BE35BB"/>
    <w:rsid w:val="00BE6739"/>
    <w:rsid w:val="00BF793D"/>
    <w:rsid w:val="00C15F49"/>
    <w:rsid w:val="00C521FB"/>
    <w:rsid w:val="00CA0FE4"/>
    <w:rsid w:val="00CE5FE6"/>
    <w:rsid w:val="00D03105"/>
    <w:rsid w:val="00D057EB"/>
    <w:rsid w:val="00D23D40"/>
    <w:rsid w:val="00D80516"/>
    <w:rsid w:val="00DE57A3"/>
    <w:rsid w:val="00DF5F1A"/>
    <w:rsid w:val="00DF7311"/>
    <w:rsid w:val="00E138C1"/>
    <w:rsid w:val="00E175BD"/>
    <w:rsid w:val="00E27CEF"/>
    <w:rsid w:val="00E324EF"/>
    <w:rsid w:val="00E40255"/>
    <w:rsid w:val="00E42B8A"/>
    <w:rsid w:val="00EA73DB"/>
    <w:rsid w:val="00EB45B6"/>
    <w:rsid w:val="00EB46CB"/>
    <w:rsid w:val="00F37740"/>
    <w:rsid w:val="00F73667"/>
    <w:rsid w:val="00F94913"/>
    <w:rsid w:val="00FC73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0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D40"/>
    <w:pPr>
      <w:ind w:left="720"/>
      <w:contextualSpacing/>
    </w:pPr>
  </w:style>
  <w:style w:type="paragraph" w:customStyle="1" w:styleId="Body1">
    <w:name w:val="Body 1"/>
    <w:rsid w:val="00841213"/>
    <w:rPr>
      <w:rFonts w:ascii="Helvetica" w:eastAsia="Arial Unicode MS" w:hAnsi="Helvetica" w:cs="Times New Roman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0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D40"/>
    <w:pPr>
      <w:ind w:left="720"/>
      <w:contextualSpacing/>
    </w:pPr>
  </w:style>
  <w:style w:type="paragraph" w:customStyle="1" w:styleId="Body1">
    <w:name w:val="Body 1"/>
    <w:rsid w:val="00841213"/>
    <w:rPr>
      <w:rFonts w:ascii="Helvetica" w:eastAsia="Arial Unicode MS" w:hAnsi="Helvetica" w:cs="Times New Roman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6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BDerfel</dc:creator>
  <cp:lastModifiedBy>BDerfel</cp:lastModifiedBy>
  <cp:revision>8</cp:revision>
  <cp:lastPrinted>2012-09-24T01:00:00Z</cp:lastPrinted>
  <dcterms:created xsi:type="dcterms:W3CDTF">2013-12-09T18:18:00Z</dcterms:created>
  <dcterms:modified xsi:type="dcterms:W3CDTF">2014-01-06T14:19:00Z</dcterms:modified>
</cp:coreProperties>
</file>